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Annex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0"/>
          <w:szCs w:val="40"/>
        </w:rPr>
      </w:pPr>
      <w:bookmarkStart w:colFirst="0" w:colLast="0" w:name="_heading=h.buaflixnut1r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Questionnaire for Menstrual Health management (MHM) products </w:t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All documents submitted must be in English or be accompanied with certified translation.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0070c0"/>
          <w:sz w:val="26"/>
          <w:szCs w:val="26"/>
        </w:rPr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PART I – Submitter and manufacturer information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Submitter:</w:t>
        <w:tab/>
      </w:r>
    </w:p>
    <w:p w:rsidR="00000000" w:rsidDel="00000000" w:rsidP="00000000" w:rsidRDefault="00000000" w:rsidRPr="00000000" w14:paraId="00000006">
      <w:pPr>
        <w:ind w:left="708" w:firstLine="0"/>
        <w:rPr/>
      </w:pPr>
      <w:r w:rsidDel="00000000" w:rsidR="00000000" w:rsidRPr="00000000">
        <w:rPr>
          <w:rtl w:val="0"/>
        </w:rPr>
        <w:t xml:space="preserve">Name of submitter: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Address: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Contact person’s name: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Email: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Phone: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br w:type="textWrapping"/>
        <w:t xml:space="preserve">Status of the submitter:</w:t>
      </w:r>
    </w:p>
    <w:p w:rsidR="00000000" w:rsidDel="00000000" w:rsidP="00000000" w:rsidRDefault="00000000" w:rsidRPr="00000000" w14:paraId="00000007">
      <w:pPr>
        <w:ind w:left="708" w:firstLine="708"/>
        <w:rPr/>
      </w:pPr>
      <w:r w:rsidDel="00000000" w:rsidR="00000000" w:rsidRPr="00000000">
        <w:rPr>
          <w:rtl w:val="0"/>
        </w:rPr>
        <w:t xml:space="preserve">Legal manufacturer              Yes ☐ </w:t>
        <w:tab/>
        <w:t xml:space="preserve">      No ☐</w:t>
        <w:br w:type="textWrapping"/>
        <w:t xml:space="preserve"> </w:t>
        <w:tab/>
        <w:t xml:space="preserve">or</w:t>
      </w:r>
    </w:p>
    <w:p w:rsidR="00000000" w:rsidDel="00000000" w:rsidP="00000000" w:rsidRDefault="00000000" w:rsidRPr="00000000" w14:paraId="00000008">
      <w:pPr>
        <w:ind w:left="708" w:firstLine="708"/>
        <w:rPr/>
      </w:pPr>
      <w:r w:rsidDel="00000000" w:rsidR="00000000" w:rsidRPr="00000000">
        <w:rPr>
          <w:rtl w:val="0"/>
        </w:rPr>
        <w:t xml:space="preserve">Distributor – Trader              Yes ☐ </w:t>
        <w:tab/>
        <w:t xml:space="preserve">      No ☐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Legal manufacturer: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color w:val="4f81bd"/>
          <w:sz w:val="28"/>
          <w:szCs w:val="28"/>
        </w:rPr>
      </w:pPr>
      <w:r w:rsidDel="00000000" w:rsidR="00000000" w:rsidRPr="00000000">
        <w:rPr>
          <w:rtl w:val="0"/>
        </w:rPr>
        <w:t xml:space="preserve">Name of manufacturer: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Country: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</w:t>
        <w:br w:type="textWrapping"/>
        <w:t xml:space="preserve">Address (office):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Address (manufacturing site(s)):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Contact person’s name: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Email:</w:t>
        <w:tab/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Phone:</w:t>
        <w:tab/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0070c0"/>
          <w:sz w:val="26"/>
          <w:szCs w:val="26"/>
        </w:rPr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PART II – Product identification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Bid item</w:t>
      </w:r>
      <w:r w:rsidDel="00000000" w:rsidR="00000000" w:rsidRPr="00000000">
        <w:rPr>
          <w:rtl w:val="0"/>
        </w:rPr>
        <w:t xml:space="preserve"> (Bid item number and short description)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Product Identification</w:t>
      </w:r>
      <w:r w:rsidDel="00000000" w:rsidR="00000000" w:rsidRPr="00000000">
        <w:rPr>
          <w:rtl w:val="0"/>
        </w:rPr>
        <w:t xml:space="preserve"> (Product name, Brand name, </w:t>
      </w:r>
      <w:r w:rsidDel="00000000" w:rsidR="00000000" w:rsidRPr="00000000">
        <w:rPr>
          <w:u w:val="single"/>
          <w:rtl w:val="0"/>
        </w:rPr>
        <w:t xml:space="preserve">Product Code)</w:t>
      </w:r>
      <w:r w:rsidDel="00000000" w:rsidR="00000000" w:rsidRPr="00000000">
        <w:rPr>
          <w:b w:val="1"/>
          <w:rtl w:val="0"/>
        </w:rPr>
        <w:t xml:space="preserve">:</w:t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Intended use / purpose:</w:t>
        <w:br w:type="textWrapping"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Product details </w:t>
      </w:r>
      <w:r w:rsidDel="00000000" w:rsidR="00000000" w:rsidRPr="00000000">
        <w:rPr>
          <w:rtl w:val="0"/>
        </w:rPr>
        <w:t xml:space="preserve">(Product name, Description, intended use, material of construction, dimensions, etc.)</w:t>
      </w:r>
      <w:r w:rsidDel="00000000" w:rsidR="00000000" w:rsidRPr="00000000">
        <w:rPr>
          <w:b w:val="1"/>
          <w:rtl w:val="0"/>
        </w:rPr>
        <w:t xml:space="preserve">: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Product classification</w:t>
      </w:r>
      <w:r w:rsidDel="00000000" w:rsidR="00000000" w:rsidRPr="00000000">
        <w:rPr>
          <w:rtl w:val="0"/>
        </w:rPr>
        <w:t xml:space="preserve"> (specify the applicable regulation, e.g. </w:t>
      </w:r>
      <w:r w:rsidDel="00000000" w:rsidR="00000000" w:rsidRPr="00000000">
        <w:rPr>
          <w:b w:val="1"/>
          <w:rtl w:val="0"/>
        </w:rPr>
        <w:t xml:space="preserve">EU 93/42/EEC</w:t>
      </w:r>
      <w:r w:rsidDel="00000000" w:rsidR="00000000" w:rsidRPr="00000000">
        <w:rPr>
          <w:rtl w:val="0"/>
        </w:rPr>
        <w:t xml:space="preserve"> directive, Annex # Rule#, FDA medical device, EU/GPSD, cosmetic and toiletry, Other country specific regulations etc.)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Specify, whichever is applicable. Please mention as “medical device” if the manufacturer is claiming the MHM product as a medical device):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Other country specific regulations</w:t>
      </w:r>
      <w:r w:rsidDel="00000000" w:rsidR="00000000" w:rsidRPr="00000000">
        <w:rPr>
          <w:rtl w:val="0"/>
        </w:rPr>
        <w:t xml:space="preserve"> (specify details):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Nomenclature code</w:t>
      </w:r>
      <w:r w:rsidDel="00000000" w:rsidR="00000000" w:rsidRPr="00000000">
        <w:rPr>
          <w:rtl w:val="0"/>
        </w:rPr>
        <w:t xml:space="preserve"> (if known – specify GMDN, UMDNS or other):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Calibri" w:cs="Calibri" w:eastAsia="Calibri" w:hAnsi="Calibri"/>
          <w:color w:val="0070c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70c0"/>
          <w:sz w:val="26"/>
          <w:szCs w:val="26"/>
          <w:rtl w:val="0"/>
        </w:rPr>
        <w:t xml:space="preserve">Part III – Quality Management System Certification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Legal Manufacturer: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</w:t>
        <w:tab/>
        <w:t xml:space="preserve">Yes ☐ </w:t>
        <w:tab/>
        <w:t xml:space="preserve">No ☐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86"/>
          <w:tab w:val="left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13485-2016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86"/>
          <w:tab w:val="left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14001  or plans for this</w:t>
        <w:tab/>
        <w:t xml:space="preserve">Yes ☐</w:t>
        <w:tab/>
        <w:t xml:space="preserve">No ☐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50001  or plans for this</w:t>
        <w:tab/>
        <w:t xml:space="preserve">Yes ☐</w:t>
        <w:tab/>
        <w:t xml:space="preserve">No ☐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86"/>
          <w:tab w:val="left" w:pos="4962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 manufacturing processes are subcontracted:</w:t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3617"/>
        <w:gridCol w:w="3260"/>
        <w:tblGridChange w:id="0">
          <w:tblGrid>
            <w:gridCol w:w="2303"/>
            <w:gridCol w:w="3617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7">
            <w:pPr>
              <w:tabs>
                <w:tab w:val="left" w:pos="3686"/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Subcontracted activity / process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tabs>
                <w:tab w:val="left" w:pos="3686"/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/ address of the subcontractor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tabs>
                <w:tab w:val="left" w:pos="3152"/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QMS certification of the subcontractor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3686"/>
          <w:tab w:val="left" w:pos="4962"/>
        </w:tabs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b w:val="1"/>
          <w:rtl w:val="0"/>
        </w:rPr>
        <w:t xml:space="preserve">Submitter</w:t>
      </w:r>
      <w:r w:rsidDel="00000000" w:rsidR="00000000" w:rsidRPr="00000000">
        <w:rPr>
          <w:rtl w:val="0"/>
        </w:rPr>
        <w:t xml:space="preserve"> (if the submitter is not the legal manufacturer):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</w:t>
        <w:tab/>
        <w:t xml:space="preserve">Yes ☐ </w:t>
        <w:tab/>
        <w:t xml:space="preserve">No ☐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86"/>
          <w:tab w:val="left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13485-2016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IV – Regulatory certification</w:t>
      </w:r>
    </w:p>
    <w:p w:rsidR="00000000" w:rsidDel="00000000" w:rsidP="00000000" w:rsidRDefault="00000000" w:rsidRPr="00000000" w14:paraId="0000003E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br w:type="textWrapping"/>
        <w:t xml:space="preserve">Is the </w:t>
      </w:r>
      <w:r w:rsidDel="00000000" w:rsidR="00000000" w:rsidRPr="00000000">
        <w:rPr>
          <w:b w:val="1"/>
          <w:rtl w:val="0"/>
        </w:rPr>
        <w:t xml:space="preserve">product CE marked with notified body number?</w:t>
      </w:r>
      <w:r w:rsidDel="00000000" w:rsidR="00000000" w:rsidRPr="00000000">
        <w:rPr>
          <w:rtl w:val="0"/>
        </w:rPr>
        <w:t xml:space="preserve"> 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3F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Is the </w:t>
      </w:r>
      <w:r w:rsidDel="00000000" w:rsidR="00000000" w:rsidRPr="00000000">
        <w:rPr>
          <w:b w:val="1"/>
          <w:rtl w:val="0"/>
        </w:rPr>
        <w:t xml:space="preserve">product CE self-certified?</w:t>
      </w:r>
      <w:r w:rsidDel="00000000" w:rsidR="00000000" w:rsidRPr="00000000">
        <w:rPr>
          <w:rtl w:val="0"/>
        </w:rPr>
        <w:t xml:space="preserve"> </w:t>
        <w:tab/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40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Has the manufacturer completed the conformity checks to applicable standard, creation of a technical file and Declaration of conformity for</w:t>
      </w:r>
      <w:r w:rsidDel="00000000" w:rsidR="00000000" w:rsidRPr="00000000">
        <w:rPr>
          <w:b w:val="1"/>
          <w:rtl w:val="0"/>
        </w:rPr>
        <w:t xml:space="preserve"> CE self-certification?</w:t>
      </w:r>
      <w:r w:rsidDel="00000000" w:rsidR="00000000" w:rsidRPr="00000000">
        <w:rPr>
          <w:rtl w:val="0"/>
        </w:rPr>
        <w:t xml:space="preserve"> </w:t>
        <w:tab/>
        <w:t xml:space="preserve">           </w:t>
      </w:r>
    </w:p>
    <w:p w:rsidR="00000000" w:rsidDel="00000000" w:rsidP="00000000" w:rsidRDefault="00000000" w:rsidRPr="00000000" w14:paraId="00000041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ab/>
        <w:tab/>
        <w:t xml:space="preserve"> Yes ☐</w:t>
        <w:tab/>
        <w:t xml:space="preserve"> No ☐</w:t>
      </w:r>
    </w:p>
    <w:p w:rsidR="00000000" w:rsidDel="00000000" w:rsidP="00000000" w:rsidRDefault="00000000" w:rsidRPr="00000000" w14:paraId="00000042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Is the product </w:t>
      </w:r>
      <w:r w:rsidDel="00000000" w:rsidR="00000000" w:rsidRPr="00000000">
        <w:rPr>
          <w:b w:val="1"/>
          <w:rtl w:val="0"/>
        </w:rPr>
        <w:t xml:space="preserve">FDA </w:t>
      </w:r>
      <w:r w:rsidDel="00000000" w:rsidR="00000000" w:rsidRPr="00000000">
        <w:rPr>
          <w:rtl w:val="0"/>
        </w:rPr>
        <w:t xml:space="preserve">approved/compliant? </w:t>
        <w:tab/>
        <w:t xml:space="preserve">Yes ☐</w:t>
        <w:tab/>
        <w:t xml:space="preserve"> No ☐</w:t>
        <w:tab/>
      </w:r>
    </w:p>
    <w:p w:rsidR="00000000" w:rsidDel="00000000" w:rsidP="00000000" w:rsidRDefault="00000000" w:rsidRPr="00000000" w14:paraId="00000044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Applicable FDA section: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Regulatory</w:t>
      </w:r>
      <w:r w:rsidDel="00000000" w:rsidR="00000000" w:rsidRPr="00000000">
        <w:rPr>
          <w:rtl w:val="0"/>
        </w:rPr>
        <w:t xml:space="preserve"> clearance / registration (specify Canada, Japan, Australia, USA, European union etc.):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Applicable regulation: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Certification / license number: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V – Compliance to technical standards</w:t>
      </w:r>
    </w:p>
    <w:p w:rsidR="00000000" w:rsidDel="00000000" w:rsidP="00000000" w:rsidRDefault="00000000" w:rsidRPr="00000000" w14:paraId="0000004B">
      <w:pPr>
        <w:tabs>
          <w:tab w:val="left" w:pos="3686"/>
          <w:tab w:val="left" w:pos="4962"/>
        </w:tabs>
        <w:jc w:val="both"/>
        <w:rPr/>
      </w:pPr>
      <w:r w:rsidDel="00000000" w:rsidR="00000000" w:rsidRPr="00000000">
        <w:rPr>
          <w:rtl w:val="0"/>
        </w:rPr>
        <w:t xml:space="preserve">If the declaration of compliance is based on report(s) issued by an independent testing laboratory, the reference of the test report must be indicated 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C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Applicable standard name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D">
            <w:pPr>
              <w:tabs>
                <w:tab w:val="left" w:pos="3686"/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Fully or partially applied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E">
            <w:pPr>
              <w:tabs>
                <w:tab w:val="left" w:pos="3686"/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Identification of the Testing laboratories, where used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F">
            <w:pPr>
              <w:tabs>
                <w:tab w:val="left" w:pos="3686"/>
                <w:tab w:val="left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report reference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3686"/>
                <w:tab w:val="left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VI – Other information</w:t>
      </w:r>
    </w:p>
    <w:p w:rsidR="00000000" w:rsidDel="00000000" w:rsidP="00000000" w:rsidRDefault="00000000" w:rsidRPr="00000000" w14:paraId="0000006A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Safe disposal, Training, Decontamination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instructions for safe disposal: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any online demonstration modules are available: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decontamination method for reusable MHM products, e.g. menstrual cup: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Checklist of Required documentation:</w:t>
        <w:br w:type="textWrapping"/>
      </w:r>
      <w:r w:rsidDel="00000000" w:rsidR="00000000" w:rsidRPr="00000000">
        <w:rPr>
          <w:rtl w:val="0"/>
        </w:rPr>
        <w:t xml:space="preserve">Documents to be submitted must be true and valid copies.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 – Submitter and manufacturer information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7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Copy of manufacturing licence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Letter of authorization to act on behalf of manufacturer if submission is not from the manufacturer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II – Product Identification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 Complete and detailed technical specifications of the product (incl. manufacturer’s product code). Product technical data sheet / product technical file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Photos of the product, primary and secondary packaging with labelling. In case of finished product in packaging are not available, please provide approved artwork.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Instruction for use in English, Spanish, Arabic and French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Information on cleaning, disinfecting and sterilization methods (for reusable products such as menstrual cup)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of benchmark testing with market samples for functional properties (provide a copy of the test results), if available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of biocompatibility as per applicable sections of ISO 10993 test standards and bioburden testing (provide a copy of the test results)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III – Quality Management System Certification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color w:val="222222"/>
          <w:rtl w:val="0"/>
        </w:rPr>
        <w:t xml:space="preserve"> </w:t>
      </w:r>
      <w:r w:rsidDel="00000000" w:rsidR="00000000" w:rsidRPr="00000000">
        <w:rPr>
          <w:sz w:val="20"/>
          <w:szCs w:val="20"/>
          <w:rtl w:val="0"/>
        </w:rPr>
        <w:t xml:space="preserve">Copy of ISO 9001 certificate (for manufacturer and for trader)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Copy of ISO 13485 certificate (for manufacturer and for trader)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Other certifications such as ISO 14001, ISO 50001, or FSC certificates, if available.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IV – Regulatory certification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CE certificate (Self certified / CE marking with notified body, whichever is applicable)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Declaration of conformity (signed and dated, according to ISO 17050, specifying the relevant directives, regulations, and standards, and attaching copy of certificates)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Manufacturer’s EC Representative (EC Rep) contact details and country information, if applicable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FDA compliance, if applicable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Compliance to other regulatory certifications such as REACH certification, RoHs certification.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that product has been sold to Europe or U.S. or other large market areas with strong regulatory systems.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V – Compliance to technical standards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Proof for conformance to product-specific standards regarding safety, functional performance and other product specific claims, as applicable 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Manufacturer’s Post-market study report for the last 3 years, or as applicable for a new manufacturer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Copy of third-party laboratory test reports, if available (Laboratory name and ISO 17025 accreditation status)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VI – Other information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documents for safe disposal, training, decontamination, as applicable 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3"/>
    <w:bookmarkEnd w:id="3"/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4513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Adapted from Technical Requirements for Medical Devices – v4: 12/2019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0575" cy="352425"/>
          <wp:effectExtent b="0" l="0" r="0" t="0"/>
          <wp:docPr descr="unfpa_sm" id="5" name="image1.png"/>
          <a:graphic>
            <a:graphicData uri="http://schemas.openxmlformats.org/drawingml/2006/picture">
              <pic:pic>
                <pic:nvPicPr>
                  <pic:cNvPr descr="unfpa_s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7E8C"/>
  </w:style>
  <w:style w:type="paragraph" w:styleId="Heading1">
    <w:name w:val="heading 1"/>
    <w:basedOn w:val="Normal"/>
    <w:next w:val="Normal"/>
    <w:link w:val="Heading1Char"/>
    <w:uiPriority w:val="9"/>
    <w:qFormat w:val="1"/>
    <w:rsid w:val="0058587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A0C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A5096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B760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 w:val="1"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2B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2BCA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E2ED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E2ED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E2EDB"/>
    <w:rPr>
      <w:b w:val="1"/>
      <w:bCs w:val="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8587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A0C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CB5BA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 w:val="1"/>
    <w:unhideWhenUsed w:val="1"/>
    <w:rsid w:val="00CB5BAB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rsid w:val="00FA5096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rPr>
      <w:lang w:val="fr-F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964CB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9p2Q008teMUYPkAr5O4JSJQTQ==">AMUW2mXy7Xap5aOdxoagY/C5ARw2k4tKKvajzirXasWvsEL9GHQywvW/zuhrk3Ae9HkEVBjQ7HP8iAQXOYZ+QTxkQ4JL7VmmTw5dOb+uIYUng9sVBCyOsAqH53pH4I+o64VoTepwA+tWseSb7BrF5zObF8p3KSPoLDL6ES3P0m9eCp5SWm+Nsy8=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2021-01-27T07:05:00Z</dcterms:created>
  <dc:creator>agnes.chidanyika;morten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